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0DE9" w14:textId="4AFE5BE5" w:rsidR="004A7E83" w:rsidRDefault="004A7E83" w:rsidP="004A7E83">
      <w:pPr>
        <w:pStyle w:val="BodyA"/>
        <w:spacing w:after="0" w:line="240" w:lineRule="auto"/>
        <w:jc w:val="center"/>
        <w:rPr>
          <w:b/>
          <w:bCs/>
        </w:rPr>
      </w:pPr>
      <w:r w:rsidRPr="002D147B">
        <w:rPr>
          <w:noProof/>
          <w:sz w:val="32"/>
          <w:szCs w:val="32"/>
        </w:rPr>
        <w:drawing>
          <wp:inline distT="0" distB="0" distL="0" distR="0" wp14:anchorId="62B95F09" wp14:editId="7C7FB98D">
            <wp:extent cx="2305050" cy="818616"/>
            <wp:effectExtent l="0" t="0" r="0" b="635"/>
            <wp:docPr id="1" name="Picture 1" descr="UA-MG76 NEW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G76 NEW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2524" cy="824822"/>
                    </a:xfrm>
                    <a:prstGeom prst="rect">
                      <a:avLst/>
                    </a:prstGeom>
                    <a:noFill/>
                    <a:ln>
                      <a:noFill/>
                    </a:ln>
                  </pic:spPr>
                </pic:pic>
              </a:graphicData>
            </a:graphic>
          </wp:inline>
        </w:drawing>
      </w:r>
    </w:p>
    <w:p w14:paraId="23BDF8A8" w14:textId="77777777" w:rsidR="004A7E83" w:rsidRDefault="004A7E83" w:rsidP="004A7E83">
      <w:pPr>
        <w:pStyle w:val="BodyA"/>
        <w:spacing w:after="0" w:line="240" w:lineRule="auto"/>
        <w:jc w:val="center"/>
        <w:rPr>
          <w:b/>
          <w:bCs/>
        </w:rPr>
      </w:pPr>
    </w:p>
    <w:p w14:paraId="4B3BA6FB" w14:textId="628D4C40" w:rsidR="005045C6" w:rsidRDefault="00000000">
      <w:pPr>
        <w:pStyle w:val="BodyA"/>
        <w:spacing w:after="0" w:line="240" w:lineRule="auto"/>
        <w:jc w:val="center"/>
        <w:rPr>
          <w:b/>
          <w:bCs/>
        </w:rPr>
      </w:pPr>
      <w:r>
        <w:rPr>
          <w:b/>
          <w:bCs/>
        </w:rPr>
        <w:t xml:space="preserve">    BUDGET FORM</w:t>
      </w:r>
    </w:p>
    <w:p w14:paraId="4A81B91C" w14:textId="70C6D4DC" w:rsidR="005045C6" w:rsidRDefault="00000000" w:rsidP="004A7E83">
      <w:pPr>
        <w:pStyle w:val="BodyA"/>
        <w:spacing w:after="0" w:line="240" w:lineRule="auto"/>
        <w:jc w:val="center"/>
        <w:rPr>
          <w:b/>
          <w:bCs/>
        </w:rPr>
      </w:pPr>
      <w:r>
        <w:rPr>
          <w:b/>
          <w:bCs/>
        </w:rPr>
        <w:t>County 76 Advanced Master Gardener Training</w:t>
      </w:r>
    </w:p>
    <w:p w14:paraId="4E4C7F5B" w14:textId="77777777" w:rsidR="004A7E83" w:rsidRDefault="004A7E83" w:rsidP="004A7E83">
      <w:pPr>
        <w:pStyle w:val="BodyA"/>
        <w:spacing w:after="0" w:line="240" w:lineRule="auto"/>
        <w:jc w:val="center"/>
        <w:rPr>
          <w:b/>
          <w:bCs/>
        </w:rPr>
      </w:pPr>
    </w:p>
    <w:p w14:paraId="6DA73D69" w14:textId="4DA7629F" w:rsidR="005045C6" w:rsidRPr="004A7E83" w:rsidRDefault="00000000" w:rsidP="004A7E83">
      <w:pPr>
        <w:pStyle w:val="BodyA"/>
        <w:spacing w:after="0" w:line="240" w:lineRule="auto"/>
        <w:jc w:val="both"/>
      </w:pPr>
      <w:r w:rsidRPr="004A7E83">
        <w:rPr>
          <w:b/>
          <w:bCs/>
        </w:rPr>
        <w:t xml:space="preserve"> </w:t>
      </w:r>
      <w:r w:rsidRPr="004A7E83">
        <w:t>Topic ___________________________________</w:t>
      </w:r>
      <w:r w:rsidR="004A7E83" w:rsidRPr="004A7E83">
        <w:t>_____________</w:t>
      </w:r>
    </w:p>
    <w:p w14:paraId="43EBE7F8" w14:textId="77777777" w:rsidR="005045C6" w:rsidRPr="004A7E83" w:rsidRDefault="005045C6" w:rsidP="004A7E83">
      <w:pPr>
        <w:pStyle w:val="BodyA"/>
        <w:spacing w:after="0" w:line="240" w:lineRule="auto"/>
        <w:jc w:val="both"/>
        <w:rPr>
          <w:b/>
          <w:bCs/>
        </w:rPr>
      </w:pPr>
    </w:p>
    <w:p w14:paraId="794D0937" w14:textId="0CCDC912" w:rsidR="005045C6" w:rsidRPr="004A7E83" w:rsidRDefault="00000000" w:rsidP="004A7E83">
      <w:pPr>
        <w:pStyle w:val="BodyA"/>
        <w:jc w:val="both"/>
      </w:pPr>
      <w:r w:rsidRPr="004A7E83">
        <w:rPr>
          <w:b/>
          <w:bCs/>
        </w:rPr>
        <w:t xml:space="preserve"> </w:t>
      </w:r>
      <w:r w:rsidRPr="004A7E83">
        <w:t>County______________________ Date(s)______________________</w:t>
      </w:r>
      <w:r w:rsidR="004A7E83">
        <w:br/>
      </w:r>
      <w:r w:rsidR="004A7E83" w:rsidRPr="004A7E83">
        <w:br/>
        <w:t>T</w:t>
      </w:r>
      <w:r w:rsidRPr="004A7E83">
        <w:t>raining Location: ____________________________________________</w:t>
      </w:r>
    </w:p>
    <w:p w14:paraId="1B676DAE" w14:textId="34B333CB" w:rsidR="005045C6" w:rsidRPr="004A7E83" w:rsidRDefault="00000000" w:rsidP="00254F0F">
      <w:pPr>
        <w:pStyle w:val="BodyA"/>
        <w:spacing w:after="0"/>
      </w:pPr>
      <w:r w:rsidRPr="004A7E83">
        <w:t xml:space="preserve">Minimum number of Participants: ________________________________      </w:t>
      </w:r>
      <w:r w:rsidR="00254F0F">
        <w:br/>
      </w:r>
      <w:r w:rsidRPr="004A7E83">
        <w:t xml:space="preserve">                                        </w:t>
      </w:r>
    </w:p>
    <w:p w14:paraId="69E778DC" w14:textId="77777777" w:rsidR="005045C6" w:rsidRDefault="00000000" w:rsidP="004A7E83">
      <w:pPr>
        <w:pStyle w:val="BodyA"/>
      </w:pPr>
      <w:r>
        <w:t>Using the minimum number of participants to make the class, develop a budget with a cost per person to cover all expenses. All expenses will be paid through the hosting county office.</w:t>
      </w:r>
    </w:p>
    <w:tbl>
      <w:tblPr>
        <w:tblW w:w="82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68"/>
        <w:gridCol w:w="2527"/>
      </w:tblGrid>
      <w:tr w:rsidR="005045C6" w14:paraId="5EDE9953" w14:textId="77777777">
        <w:trPr>
          <w:trHeight w:val="253"/>
          <w:jc w:val="center"/>
        </w:trPr>
        <w:tc>
          <w:tcPr>
            <w:tcW w:w="8295" w:type="dxa"/>
            <w:gridSpan w:val="2"/>
            <w:tcBorders>
              <w:top w:val="nil"/>
              <w:left w:val="nil"/>
              <w:bottom w:val="nil"/>
              <w:right w:val="nil"/>
            </w:tcBorders>
            <w:shd w:val="clear" w:color="auto" w:fill="auto"/>
            <w:tcMar>
              <w:top w:w="80" w:type="dxa"/>
              <w:left w:w="80" w:type="dxa"/>
              <w:bottom w:w="80" w:type="dxa"/>
              <w:right w:w="80" w:type="dxa"/>
            </w:tcMar>
          </w:tcPr>
          <w:p w14:paraId="70148927" w14:textId="77777777" w:rsidR="005045C6" w:rsidRDefault="00000000">
            <w:pPr>
              <w:pStyle w:val="ListParagraph"/>
              <w:spacing w:after="0" w:line="240" w:lineRule="auto"/>
              <w:ind w:left="0"/>
              <w:jc w:val="center"/>
            </w:pPr>
            <w:r>
              <w:rPr>
                <w:b/>
                <w:bCs/>
                <w:sz w:val="22"/>
                <w:szCs w:val="22"/>
                <w:u w:val="single"/>
              </w:rPr>
              <w:t>EXPENSES</w:t>
            </w:r>
          </w:p>
        </w:tc>
      </w:tr>
      <w:tr w:rsidR="005045C6" w14:paraId="00F30567"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1CACDE3F" w14:textId="77777777" w:rsidR="005045C6" w:rsidRDefault="00000000">
            <w:pPr>
              <w:pStyle w:val="ListParagraph"/>
              <w:spacing w:after="0" w:line="240" w:lineRule="auto"/>
              <w:ind w:left="0"/>
            </w:pPr>
            <w:r>
              <w:t>Cost of Facilities</w:t>
            </w:r>
          </w:p>
        </w:tc>
        <w:tc>
          <w:tcPr>
            <w:tcW w:w="2527" w:type="dxa"/>
            <w:tcBorders>
              <w:top w:val="nil"/>
              <w:left w:val="nil"/>
              <w:bottom w:val="nil"/>
              <w:right w:val="nil"/>
            </w:tcBorders>
            <w:shd w:val="clear" w:color="auto" w:fill="auto"/>
            <w:tcMar>
              <w:top w:w="80" w:type="dxa"/>
              <w:left w:w="80" w:type="dxa"/>
              <w:bottom w:w="80" w:type="dxa"/>
              <w:right w:w="80" w:type="dxa"/>
            </w:tcMar>
          </w:tcPr>
          <w:p w14:paraId="2ED6C93D" w14:textId="77777777" w:rsidR="005045C6" w:rsidRDefault="00000000">
            <w:pPr>
              <w:pStyle w:val="ListParagraph"/>
              <w:spacing w:after="0" w:line="240" w:lineRule="auto"/>
              <w:ind w:left="0"/>
            </w:pPr>
            <w:r>
              <w:rPr>
                <w:sz w:val="22"/>
                <w:szCs w:val="22"/>
              </w:rPr>
              <w:t>$_________________</w:t>
            </w:r>
          </w:p>
        </w:tc>
      </w:tr>
      <w:tr w:rsidR="005045C6" w14:paraId="62C2BBA9"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622E48A" w14:textId="77777777" w:rsidR="005045C6" w:rsidRDefault="00000000">
            <w:pPr>
              <w:pStyle w:val="ListParagraph"/>
              <w:spacing w:after="0" w:line="240" w:lineRule="auto"/>
              <w:ind w:left="0"/>
            </w:pPr>
            <w:r>
              <w:t>Speaker(s) Expense (including allowable mileage expense)</w:t>
            </w:r>
          </w:p>
        </w:tc>
        <w:tc>
          <w:tcPr>
            <w:tcW w:w="2527" w:type="dxa"/>
            <w:tcBorders>
              <w:top w:val="nil"/>
              <w:left w:val="nil"/>
              <w:bottom w:val="nil"/>
              <w:right w:val="nil"/>
            </w:tcBorders>
            <w:shd w:val="clear" w:color="auto" w:fill="auto"/>
            <w:tcMar>
              <w:top w:w="80" w:type="dxa"/>
              <w:left w:w="80" w:type="dxa"/>
              <w:bottom w:w="80" w:type="dxa"/>
              <w:right w:w="80" w:type="dxa"/>
            </w:tcMar>
          </w:tcPr>
          <w:p w14:paraId="03A62461" w14:textId="77777777" w:rsidR="005045C6" w:rsidRDefault="005045C6">
            <w:pPr>
              <w:pStyle w:val="ListParagraph"/>
              <w:spacing w:after="0" w:line="240" w:lineRule="auto"/>
              <w:ind w:left="0"/>
              <w:rPr>
                <w:sz w:val="22"/>
                <w:szCs w:val="22"/>
              </w:rPr>
            </w:pPr>
          </w:p>
          <w:p w14:paraId="17CE5C97" w14:textId="77777777" w:rsidR="005045C6" w:rsidRDefault="00000000">
            <w:pPr>
              <w:pStyle w:val="ListParagraph"/>
              <w:spacing w:after="0" w:line="240" w:lineRule="auto"/>
              <w:ind w:left="0"/>
            </w:pPr>
            <w:r>
              <w:rPr>
                <w:sz w:val="22"/>
                <w:szCs w:val="22"/>
              </w:rPr>
              <w:t>$_________________</w:t>
            </w:r>
          </w:p>
        </w:tc>
      </w:tr>
      <w:tr w:rsidR="005045C6" w14:paraId="1DAD863F"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63A6309D" w14:textId="77777777" w:rsidR="005045C6" w:rsidRDefault="00000000">
            <w:pPr>
              <w:pStyle w:val="ListParagraph"/>
              <w:spacing w:after="0" w:line="240" w:lineRule="auto"/>
              <w:ind w:left="0"/>
            </w:pPr>
            <w:r>
              <w:t>Honorarium (not to exceed $100.00)</w:t>
            </w:r>
          </w:p>
        </w:tc>
        <w:tc>
          <w:tcPr>
            <w:tcW w:w="2527" w:type="dxa"/>
            <w:tcBorders>
              <w:top w:val="nil"/>
              <w:left w:val="nil"/>
              <w:bottom w:val="nil"/>
              <w:right w:val="nil"/>
            </w:tcBorders>
            <w:shd w:val="clear" w:color="auto" w:fill="auto"/>
            <w:tcMar>
              <w:top w:w="80" w:type="dxa"/>
              <w:left w:w="80" w:type="dxa"/>
              <w:bottom w:w="80" w:type="dxa"/>
              <w:right w:w="80" w:type="dxa"/>
            </w:tcMar>
          </w:tcPr>
          <w:p w14:paraId="79A3D84A" w14:textId="77777777" w:rsidR="005045C6" w:rsidRDefault="00000000">
            <w:pPr>
              <w:pStyle w:val="ListParagraph"/>
              <w:spacing w:after="0" w:line="240" w:lineRule="auto"/>
              <w:ind w:left="0"/>
            </w:pPr>
            <w:r>
              <w:rPr>
                <w:sz w:val="22"/>
                <w:szCs w:val="22"/>
              </w:rPr>
              <w:t>$_________________</w:t>
            </w:r>
          </w:p>
        </w:tc>
      </w:tr>
      <w:tr w:rsidR="005045C6" w14:paraId="6295A8FE"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2503E000" w14:textId="77777777" w:rsidR="005045C6" w:rsidRDefault="00000000">
            <w:pPr>
              <w:pStyle w:val="ListParagraph"/>
              <w:spacing w:after="0" w:line="240" w:lineRule="auto"/>
              <w:ind w:left="0"/>
            </w:pPr>
            <w:r>
              <w:t>Rentals (tables, chairs, etc.)</w:t>
            </w:r>
          </w:p>
        </w:tc>
        <w:tc>
          <w:tcPr>
            <w:tcW w:w="2527" w:type="dxa"/>
            <w:tcBorders>
              <w:top w:val="nil"/>
              <w:left w:val="nil"/>
              <w:bottom w:val="nil"/>
              <w:right w:val="nil"/>
            </w:tcBorders>
            <w:shd w:val="clear" w:color="auto" w:fill="auto"/>
            <w:tcMar>
              <w:top w:w="80" w:type="dxa"/>
              <w:left w:w="80" w:type="dxa"/>
              <w:bottom w:w="80" w:type="dxa"/>
              <w:right w:w="80" w:type="dxa"/>
            </w:tcMar>
          </w:tcPr>
          <w:p w14:paraId="20B533EC" w14:textId="77777777" w:rsidR="005045C6" w:rsidRDefault="00000000">
            <w:pPr>
              <w:pStyle w:val="ListParagraph"/>
              <w:spacing w:after="0" w:line="240" w:lineRule="auto"/>
              <w:ind w:left="0"/>
            </w:pPr>
            <w:r>
              <w:rPr>
                <w:sz w:val="22"/>
                <w:szCs w:val="22"/>
              </w:rPr>
              <w:t>$_________________</w:t>
            </w:r>
          </w:p>
        </w:tc>
      </w:tr>
      <w:tr w:rsidR="005045C6" w14:paraId="4B2FBF70"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22810452" w14:textId="77777777" w:rsidR="005045C6" w:rsidRDefault="00000000">
            <w:pPr>
              <w:pStyle w:val="ListParagraph"/>
              <w:spacing w:after="0" w:line="240" w:lineRule="auto"/>
              <w:ind w:left="0"/>
            </w:pPr>
            <w:r>
              <w:t>Food (include food cost, utensils, delivery, tax, gratuity not more than 15%)</w:t>
            </w:r>
          </w:p>
        </w:tc>
        <w:tc>
          <w:tcPr>
            <w:tcW w:w="2527" w:type="dxa"/>
            <w:tcBorders>
              <w:top w:val="nil"/>
              <w:left w:val="nil"/>
              <w:bottom w:val="nil"/>
              <w:right w:val="nil"/>
            </w:tcBorders>
            <w:shd w:val="clear" w:color="auto" w:fill="auto"/>
            <w:tcMar>
              <w:top w:w="80" w:type="dxa"/>
              <w:left w:w="80" w:type="dxa"/>
              <w:bottom w:w="80" w:type="dxa"/>
              <w:right w:w="80" w:type="dxa"/>
            </w:tcMar>
          </w:tcPr>
          <w:p w14:paraId="4A8F94C8" w14:textId="77777777" w:rsidR="005045C6" w:rsidRDefault="005045C6">
            <w:pPr>
              <w:pStyle w:val="ListParagraph"/>
              <w:spacing w:after="0" w:line="240" w:lineRule="auto"/>
              <w:ind w:left="0"/>
              <w:rPr>
                <w:sz w:val="22"/>
                <w:szCs w:val="22"/>
              </w:rPr>
            </w:pPr>
          </w:p>
          <w:p w14:paraId="014B9214" w14:textId="77777777" w:rsidR="005045C6" w:rsidRDefault="00000000">
            <w:pPr>
              <w:pStyle w:val="ListParagraph"/>
              <w:spacing w:after="0" w:line="240" w:lineRule="auto"/>
              <w:ind w:left="0"/>
            </w:pPr>
            <w:r>
              <w:rPr>
                <w:sz w:val="22"/>
                <w:szCs w:val="22"/>
              </w:rPr>
              <w:t>$_________________</w:t>
            </w:r>
          </w:p>
        </w:tc>
      </w:tr>
      <w:tr w:rsidR="005045C6" w14:paraId="0A9D6ED4"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1D0120B" w14:textId="77777777" w:rsidR="005045C6" w:rsidRDefault="00000000">
            <w:pPr>
              <w:pStyle w:val="ListParagraph"/>
              <w:spacing w:after="0" w:line="240" w:lineRule="auto"/>
              <w:ind w:left="0"/>
            </w:pPr>
            <w:r>
              <w:t>Copies, Materials, Postage, etc.</w:t>
            </w:r>
          </w:p>
        </w:tc>
        <w:tc>
          <w:tcPr>
            <w:tcW w:w="2527" w:type="dxa"/>
            <w:tcBorders>
              <w:top w:val="nil"/>
              <w:left w:val="nil"/>
              <w:bottom w:val="nil"/>
              <w:right w:val="nil"/>
            </w:tcBorders>
            <w:shd w:val="clear" w:color="auto" w:fill="auto"/>
            <w:tcMar>
              <w:top w:w="80" w:type="dxa"/>
              <w:left w:w="80" w:type="dxa"/>
              <w:bottom w:w="80" w:type="dxa"/>
              <w:right w:w="80" w:type="dxa"/>
            </w:tcMar>
          </w:tcPr>
          <w:p w14:paraId="2650F395" w14:textId="77777777" w:rsidR="005045C6" w:rsidRDefault="00000000">
            <w:pPr>
              <w:pStyle w:val="ListParagraph"/>
              <w:spacing w:after="0" w:line="240" w:lineRule="auto"/>
              <w:ind w:left="0"/>
            </w:pPr>
            <w:r>
              <w:rPr>
                <w:sz w:val="22"/>
                <w:szCs w:val="22"/>
              </w:rPr>
              <w:t>$_________________</w:t>
            </w:r>
          </w:p>
        </w:tc>
      </w:tr>
      <w:tr w:rsidR="005045C6" w14:paraId="54EFC728" w14:textId="77777777">
        <w:trPr>
          <w:trHeight w:val="57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54B1815F" w14:textId="77777777" w:rsidR="005045C6" w:rsidRDefault="00000000">
            <w:pPr>
              <w:pStyle w:val="ListParagraph"/>
              <w:spacing w:after="0" w:line="240" w:lineRule="auto"/>
              <w:ind w:left="0"/>
            </w:pPr>
            <w:r>
              <w:t>Other(s):</w:t>
            </w:r>
          </w:p>
        </w:tc>
        <w:tc>
          <w:tcPr>
            <w:tcW w:w="2527" w:type="dxa"/>
            <w:tcBorders>
              <w:top w:val="nil"/>
              <w:left w:val="nil"/>
              <w:bottom w:val="nil"/>
              <w:right w:val="nil"/>
            </w:tcBorders>
            <w:shd w:val="clear" w:color="auto" w:fill="auto"/>
            <w:tcMar>
              <w:top w:w="80" w:type="dxa"/>
              <w:left w:w="80" w:type="dxa"/>
              <w:bottom w:w="80" w:type="dxa"/>
              <w:right w:w="80" w:type="dxa"/>
            </w:tcMar>
          </w:tcPr>
          <w:p w14:paraId="38BD08DB" w14:textId="77777777" w:rsidR="005045C6" w:rsidRDefault="005045C6">
            <w:pPr>
              <w:pStyle w:val="ListParagraph"/>
              <w:spacing w:after="0" w:line="240" w:lineRule="auto"/>
              <w:ind w:left="0"/>
              <w:rPr>
                <w:sz w:val="22"/>
                <w:szCs w:val="22"/>
              </w:rPr>
            </w:pPr>
          </w:p>
          <w:p w14:paraId="47099040" w14:textId="77777777" w:rsidR="005045C6" w:rsidRDefault="00000000">
            <w:pPr>
              <w:pStyle w:val="ListParagraph"/>
              <w:spacing w:after="0" w:line="240" w:lineRule="auto"/>
              <w:ind w:left="0"/>
            </w:pPr>
            <w:r>
              <w:rPr>
                <w:sz w:val="22"/>
                <w:szCs w:val="22"/>
              </w:rPr>
              <w:t>$_________________</w:t>
            </w:r>
          </w:p>
        </w:tc>
      </w:tr>
      <w:tr w:rsidR="005045C6" w14:paraId="12D0597A"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0DB8368E" w14:textId="77777777" w:rsidR="005045C6" w:rsidRDefault="00000000">
            <w:pPr>
              <w:pStyle w:val="ListParagraph"/>
              <w:spacing w:after="0" w:line="240" w:lineRule="auto"/>
              <w:ind w:left="0"/>
              <w:jc w:val="right"/>
            </w:pPr>
            <w:r>
              <w:rPr>
                <w:b/>
                <w:bCs/>
              </w:rPr>
              <w:t>Total Expenses</w:t>
            </w:r>
          </w:p>
        </w:tc>
        <w:tc>
          <w:tcPr>
            <w:tcW w:w="2527" w:type="dxa"/>
            <w:tcBorders>
              <w:top w:val="nil"/>
              <w:left w:val="nil"/>
              <w:bottom w:val="nil"/>
              <w:right w:val="nil"/>
            </w:tcBorders>
            <w:shd w:val="clear" w:color="auto" w:fill="auto"/>
            <w:tcMar>
              <w:top w:w="80" w:type="dxa"/>
              <w:left w:w="80" w:type="dxa"/>
              <w:bottom w:w="80" w:type="dxa"/>
              <w:right w:w="80" w:type="dxa"/>
            </w:tcMar>
          </w:tcPr>
          <w:p w14:paraId="6F11A413" w14:textId="77777777" w:rsidR="005045C6" w:rsidRDefault="00000000">
            <w:pPr>
              <w:pStyle w:val="ListParagraph"/>
              <w:spacing w:after="0" w:line="240" w:lineRule="auto"/>
              <w:ind w:left="0"/>
            </w:pPr>
            <w:r>
              <w:rPr>
                <w:sz w:val="22"/>
                <w:szCs w:val="22"/>
              </w:rPr>
              <w:t>$_________________</w:t>
            </w:r>
          </w:p>
        </w:tc>
      </w:tr>
      <w:tr w:rsidR="005045C6" w14:paraId="48E9C9E5"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5E055870" w14:textId="3BF23A89" w:rsidR="005045C6" w:rsidRDefault="00254F0F" w:rsidP="00254F0F">
            <w:pPr>
              <w:pStyle w:val="ListParagraph"/>
              <w:spacing w:after="0" w:line="240" w:lineRule="auto"/>
              <w:ind w:left="0"/>
            </w:pPr>
            <w:r>
              <w:t>Expenses divided by Minimum Number of                                    Participants = Cost per participant</w:t>
            </w:r>
          </w:p>
        </w:tc>
        <w:tc>
          <w:tcPr>
            <w:tcW w:w="2527" w:type="dxa"/>
            <w:tcBorders>
              <w:top w:val="nil"/>
              <w:left w:val="nil"/>
              <w:bottom w:val="nil"/>
              <w:right w:val="nil"/>
            </w:tcBorders>
            <w:shd w:val="clear" w:color="auto" w:fill="auto"/>
            <w:tcMar>
              <w:top w:w="80" w:type="dxa"/>
              <w:left w:w="80" w:type="dxa"/>
              <w:bottom w:w="80" w:type="dxa"/>
              <w:right w:w="80" w:type="dxa"/>
            </w:tcMar>
          </w:tcPr>
          <w:p w14:paraId="37746F00" w14:textId="77777777" w:rsidR="00254F0F" w:rsidRDefault="00254F0F">
            <w:r>
              <w:t xml:space="preserve">                                            </w:t>
            </w:r>
          </w:p>
          <w:p w14:paraId="0E1EA698" w14:textId="60339F55" w:rsidR="005045C6" w:rsidRDefault="00254F0F">
            <w:r>
              <w:t xml:space="preserve">     </w:t>
            </w:r>
          </w:p>
        </w:tc>
      </w:tr>
      <w:tr w:rsidR="005045C6" w14:paraId="5F043A52" w14:textId="77777777">
        <w:trPr>
          <w:trHeight w:val="292"/>
          <w:jc w:val="center"/>
        </w:trPr>
        <w:tc>
          <w:tcPr>
            <w:tcW w:w="5768" w:type="dxa"/>
            <w:tcBorders>
              <w:top w:val="nil"/>
              <w:left w:val="nil"/>
              <w:bottom w:val="nil"/>
              <w:right w:val="nil"/>
            </w:tcBorders>
            <w:shd w:val="clear" w:color="auto" w:fill="auto"/>
            <w:tcMar>
              <w:top w:w="80" w:type="dxa"/>
              <w:left w:w="80" w:type="dxa"/>
              <w:bottom w:w="80" w:type="dxa"/>
              <w:right w:w="80" w:type="dxa"/>
            </w:tcMar>
          </w:tcPr>
          <w:p w14:paraId="4BF32444" w14:textId="77777777" w:rsidR="005045C6" w:rsidRDefault="00000000" w:rsidP="00254F0F">
            <w:r>
              <w:rPr>
                <w:rFonts w:ascii="Arial" w:hAnsi="Arial" w:cs="Arial Unicode MS"/>
                <w:b/>
                <w:bCs/>
                <w:color w:val="000000"/>
                <w:u w:color="000000"/>
                <w14:textOutline w14:w="0" w14:cap="flat" w14:cmpd="sng" w14:algn="ctr">
                  <w14:noFill/>
                  <w14:prstDash w14:val="solid"/>
                  <w14:bevel/>
                </w14:textOutline>
              </w:rPr>
              <w:t>Cost per Participant (usually a rounded number)</w:t>
            </w:r>
          </w:p>
        </w:tc>
        <w:tc>
          <w:tcPr>
            <w:tcW w:w="2527" w:type="dxa"/>
            <w:tcBorders>
              <w:top w:val="nil"/>
              <w:left w:val="nil"/>
              <w:bottom w:val="nil"/>
              <w:right w:val="nil"/>
            </w:tcBorders>
            <w:shd w:val="clear" w:color="auto" w:fill="auto"/>
            <w:tcMar>
              <w:top w:w="80" w:type="dxa"/>
              <w:left w:w="80" w:type="dxa"/>
              <w:bottom w:w="80" w:type="dxa"/>
              <w:right w:w="80" w:type="dxa"/>
            </w:tcMar>
          </w:tcPr>
          <w:p w14:paraId="49C328E2" w14:textId="77777777" w:rsidR="005045C6" w:rsidRDefault="00000000">
            <w:pPr>
              <w:pStyle w:val="ListParagraph"/>
              <w:spacing w:after="0" w:line="240" w:lineRule="auto"/>
              <w:ind w:left="0"/>
            </w:pPr>
            <w:r>
              <w:t>$________________</w:t>
            </w:r>
          </w:p>
        </w:tc>
      </w:tr>
    </w:tbl>
    <w:p w14:paraId="060760C8" w14:textId="10978216" w:rsidR="005045C6" w:rsidRPr="001B2A5C" w:rsidRDefault="005045C6" w:rsidP="00254F0F">
      <w:pPr>
        <w:pStyle w:val="BodyA"/>
        <w:widowControl w:val="0"/>
        <w:spacing w:line="240" w:lineRule="auto"/>
        <w:rPr>
          <w:sz w:val="22"/>
          <w:szCs w:val="22"/>
        </w:rPr>
      </w:pPr>
    </w:p>
    <w:p w14:paraId="64188922" w14:textId="77777777" w:rsidR="005045C6" w:rsidRDefault="00000000">
      <w:pPr>
        <w:pStyle w:val="ListParagraph"/>
        <w:spacing w:after="0"/>
        <w:rPr>
          <w:sz w:val="18"/>
          <w:szCs w:val="18"/>
        </w:rPr>
      </w:pPr>
      <w:r>
        <w:rPr>
          <w:sz w:val="18"/>
          <w:szCs w:val="18"/>
        </w:rPr>
        <w:t>_______________________________________                             _____________________________</w:t>
      </w:r>
    </w:p>
    <w:p w14:paraId="1C51CB33" w14:textId="77777777" w:rsidR="005045C6" w:rsidRDefault="00000000">
      <w:pPr>
        <w:pStyle w:val="ListParagraph"/>
        <w:spacing w:after="0"/>
        <w:rPr>
          <w:sz w:val="18"/>
          <w:szCs w:val="18"/>
        </w:rPr>
      </w:pPr>
      <w:r>
        <w:rPr>
          <w:sz w:val="18"/>
          <w:szCs w:val="18"/>
        </w:rPr>
        <w:t>Signature of County Agent                                                                  Date</w:t>
      </w:r>
    </w:p>
    <w:p w14:paraId="08ED21F2" w14:textId="77777777" w:rsidR="005045C6" w:rsidRDefault="005045C6">
      <w:pPr>
        <w:pStyle w:val="ListParagraph"/>
        <w:spacing w:after="0"/>
        <w:rPr>
          <w:sz w:val="18"/>
          <w:szCs w:val="18"/>
        </w:rPr>
      </w:pPr>
    </w:p>
    <w:p w14:paraId="0C3C0028" w14:textId="0EF11460" w:rsidR="005045C6" w:rsidRPr="00254F0F" w:rsidRDefault="00000000" w:rsidP="00254F0F">
      <w:pPr>
        <w:rPr>
          <w:sz w:val="22"/>
          <w:szCs w:val="22"/>
        </w:rPr>
      </w:pPr>
      <w:r w:rsidRPr="00254F0F">
        <w:rPr>
          <w:sz w:val="22"/>
          <w:szCs w:val="22"/>
        </w:rPr>
        <w:t xml:space="preserve">To ensure Advanced Training is available to all Master Gardeners, the announcement will be sent from the State Extension Office. Please send this form </w:t>
      </w:r>
      <w:r w:rsidR="00254F0F" w:rsidRPr="00254F0F">
        <w:rPr>
          <w:sz w:val="22"/>
          <w:szCs w:val="22"/>
        </w:rPr>
        <w:t xml:space="preserve">along with proposal form </w:t>
      </w:r>
      <w:r w:rsidRPr="00254F0F">
        <w:rPr>
          <w:sz w:val="22"/>
          <w:szCs w:val="22"/>
        </w:rPr>
        <w:t xml:space="preserve">to </w:t>
      </w:r>
    </w:p>
    <w:p w14:paraId="74DEBDB1" w14:textId="77777777" w:rsidR="005045C6" w:rsidRPr="001B2A5C" w:rsidRDefault="00000000">
      <w:pPr>
        <w:pStyle w:val="BodyA"/>
        <w:spacing w:after="0"/>
        <w:ind w:left="2250"/>
        <w:rPr>
          <w:sz w:val="22"/>
          <w:szCs w:val="22"/>
        </w:rPr>
      </w:pPr>
      <w:r w:rsidRPr="001B2A5C">
        <w:rPr>
          <w:sz w:val="22"/>
          <w:szCs w:val="22"/>
        </w:rPr>
        <w:lastRenderedPageBreak/>
        <w:t>Arkansas Master Gardener Advanced Training</w:t>
      </w:r>
    </w:p>
    <w:p w14:paraId="2020343A" w14:textId="54D3492E" w:rsidR="005045C6" w:rsidRPr="001B2A5C" w:rsidRDefault="00000000">
      <w:pPr>
        <w:pStyle w:val="BodyA"/>
        <w:spacing w:after="0"/>
        <w:ind w:left="2250"/>
        <w:rPr>
          <w:sz w:val="22"/>
          <w:szCs w:val="22"/>
        </w:rPr>
      </w:pPr>
      <w:r w:rsidRPr="001B2A5C">
        <w:rPr>
          <w:sz w:val="22"/>
          <w:szCs w:val="22"/>
        </w:rPr>
        <w:t>Attn: Julie Treat</w:t>
      </w:r>
    </w:p>
    <w:p w14:paraId="0E80518A" w14:textId="77777777" w:rsidR="005045C6" w:rsidRPr="001B2A5C" w:rsidRDefault="00000000">
      <w:pPr>
        <w:pStyle w:val="BodyA"/>
        <w:spacing w:after="0"/>
        <w:ind w:left="2250"/>
        <w:rPr>
          <w:sz w:val="22"/>
          <w:szCs w:val="22"/>
        </w:rPr>
      </w:pPr>
      <w:r w:rsidRPr="001B2A5C">
        <w:rPr>
          <w:sz w:val="22"/>
          <w:szCs w:val="22"/>
        </w:rPr>
        <w:t>2301 South University Avenue</w:t>
      </w:r>
    </w:p>
    <w:p w14:paraId="6BC4E502" w14:textId="77777777" w:rsidR="005045C6" w:rsidRPr="001B2A5C" w:rsidRDefault="00000000">
      <w:pPr>
        <w:pStyle w:val="BodyA"/>
        <w:spacing w:after="0"/>
        <w:ind w:left="2250"/>
        <w:rPr>
          <w:sz w:val="22"/>
          <w:szCs w:val="22"/>
        </w:rPr>
      </w:pPr>
      <w:r w:rsidRPr="001B2A5C">
        <w:rPr>
          <w:sz w:val="22"/>
          <w:szCs w:val="22"/>
        </w:rPr>
        <w:t>Little Rock AR 72204        Or:</w:t>
      </w:r>
      <w:r w:rsidRPr="001B2A5C">
        <w:rPr>
          <w:color w:val="0433FF"/>
          <w:sz w:val="22"/>
          <w:szCs w:val="22"/>
          <w:u w:color="0433FF"/>
        </w:rPr>
        <w:t xml:space="preserve">  jtreat@uada.edu </w:t>
      </w:r>
      <w:r w:rsidRPr="001B2A5C">
        <w:rPr>
          <w:sz w:val="22"/>
          <w:szCs w:val="22"/>
        </w:rPr>
        <w:t xml:space="preserve">  </w:t>
      </w:r>
    </w:p>
    <w:p w14:paraId="7B9281AC" w14:textId="77777777" w:rsidR="005045C6" w:rsidRDefault="00000000">
      <w:pPr>
        <w:pStyle w:val="BodyA"/>
        <w:spacing w:after="0"/>
        <w:ind w:left="2250"/>
        <w:rPr>
          <w:sz w:val="22"/>
          <w:szCs w:val="22"/>
        </w:rPr>
      </w:pPr>
      <w:r>
        <w:rPr>
          <w:noProof/>
          <w:sz w:val="22"/>
          <w:szCs w:val="22"/>
        </w:rPr>
        <mc:AlternateContent>
          <mc:Choice Requires="wps">
            <w:drawing>
              <wp:anchor distT="0" distB="0" distL="0" distR="0" simplePos="0" relativeHeight="251661312" behindDoc="0" locked="0" layoutInCell="1" allowOverlap="1" wp14:anchorId="312D567D" wp14:editId="5CE99DF3">
                <wp:simplePos x="0" y="0"/>
                <wp:positionH relativeFrom="column">
                  <wp:posOffset>69850</wp:posOffset>
                </wp:positionH>
                <wp:positionV relativeFrom="page">
                  <wp:posOffset>8883650</wp:posOffset>
                </wp:positionV>
                <wp:extent cx="5899150" cy="666750"/>
                <wp:effectExtent l="0" t="0" r="0" b="0"/>
                <wp:wrapNone/>
                <wp:docPr id="1073741827" name="officeArt object" descr="University of Arkansas Division of Agriculture statement of equality practice in availability and hiring."/>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rgbClr val="FFFFFF"/>
                        </a:solidFill>
                        <a:ln w="9525" cap="flat">
                          <a:solidFill>
                            <a:srgbClr val="000000"/>
                          </a:solidFill>
                          <a:prstDash val="solid"/>
                          <a:round/>
                        </a:ln>
                        <a:effectLst/>
                      </wps:spPr>
                      <wps:txbx>
                        <w:txbxContent>
                          <w:p w14:paraId="4C5EE0FA" w14:textId="0DC43BEE" w:rsidR="005045C6" w:rsidRDefault="00A3429C">
                            <w:pPr>
                              <w:pStyle w:val="BodyA"/>
                            </w:pPr>
                            <w:r w:rsidRPr="00A3429C">
                              <w:rPr>
                                <w:i/>
                                <w:iCs/>
                                <w:sz w:val="18"/>
                                <w:szCs w:val="18"/>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wps:txbx>
                      <wps:bodyPr wrap="square" lIns="45718" tIns="45718" rIns="45718" bIns="45718" numCol="1" anchor="t">
                        <a:noAutofit/>
                      </wps:bodyPr>
                    </wps:wsp>
                  </a:graphicData>
                </a:graphic>
              </wp:anchor>
            </w:drawing>
          </mc:Choice>
          <mc:Fallback>
            <w:pict>
              <v:shapetype w14:anchorId="312D567D" id="_x0000_t202" coordsize="21600,21600" o:spt="202" path="m,l,21600r21600,l21600,xe">
                <v:stroke joinstyle="miter"/>
                <v:path gradientshapeok="t" o:connecttype="rect"/>
              </v:shapetype>
              <v:shape id="officeArt object" o:spid="_x0000_s1026" type="#_x0000_t202" alt="University of Arkansas Division of Agriculture statement of equality practice in availability and hiring." style="position:absolute;left:0;text-align:left;margin-left:5.5pt;margin-top:699.5pt;width:464.5pt;height:52.5pt;z-index:25166131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">
                <v:stroke joinstyle="round"/>
                <v:textbox inset="1.2699mm,1.2699mm,1.2699mm,1.2699mm">
                  <w:txbxContent>
                    <w:p w14:paraId="4C5EE0FA" w14:textId="0DC43BEE" w:rsidR="005045C6" w:rsidRDefault="00A3429C">
                      <w:pPr>
                        <w:pStyle w:val="BodyA"/>
                      </w:pPr>
                      <w:r w:rsidRPr="00A3429C">
                        <w:rPr>
                          <w:i/>
                          <w:iCs/>
                          <w:sz w:val="18"/>
                          <w:szCs w:val="18"/>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v:textbox>
                <w10:wrap anchory="page"/>
              </v:shape>
            </w:pict>
          </mc:Fallback>
        </mc:AlternateContent>
      </w:r>
    </w:p>
    <w:p w14:paraId="3E859EBE" w14:textId="77777777" w:rsidR="005045C6" w:rsidRDefault="00000000">
      <w:pPr>
        <w:pStyle w:val="BodyA"/>
        <w:spacing w:after="0"/>
      </w:pPr>
      <w:r>
        <w:rPr>
          <w:noProof/>
          <w:sz w:val="22"/>
          <w:szCs w:val="22"/>
        </w:rPr>
        <mc:AlternateContent>
          <mc:Choice Requires="wps">
            <w:drawing>
              <wp:anchor distT="0" distB="0" distL="0" distR="0" simplePos="0" relativeHeight="251662336" behindDoc="0" locked="0" layoutInCell="1" allowOverlap="1" wp14:anchorId="61741612" wp14:editId="3D7FA461">
                <wp:simplePos x="0" y="0"/>
                <wp:positionH relativeFrom="column">
                  <wp:posOffset>5245100</wp:posOffset>
                </wp:positionH>
                <wp:positionV relativeFrom="page">
                  <wp:posOffset>9525000</wp:posOffset>
                </wp:positionV>
                <wp:extent cx="1022350" cy="209550"/>
                <wp:effectExtent l="0" t="0" r="0" b="0"/>
                <wp:wrapNone/>
                <wp:docPr id="1073741828" name="officeArt object" descr="note: revised 07/2023"/>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rgbClr val="FFFFFF"/>
                        </a:solidFill>
                        <a:ln w="12700" cap="flat">
                          <a:noFill/>
                          <a:miter lim="400000"/>
                        </a:ln>
                        <a:effectLst/>
                      </wps:spPr>
                      <wps:txbx>
                        <w:txbxContent>
                          <w:p w14:paraId="18F3F4FF" w14:textId="77777777" w:rsidR="005045C6" w:rsidRDefault="00000000">
                            <w:pPr>
                              <w:pStyle w:val="BodyA"/>
                            </w:pPr>
                            <w:r>
                              <w:rPr>
                                <w:sz w:val="16"/>
                                <w:szCs w:val="16"/>
                              </w:rPr>
                              <w:t>07/2023 Revision</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13.0pt;margin-top:750.0pt;width:80.5pt;height:16.5pt;z-index:251662336;mso-position-horizontal:absolute;mso-position-horizontal-relative:text;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16"/>
                          <w:szCs w:val="16"/>
                          <w:rtl w:val="0"/>
                          <w:lang w:val="en-US"/>
                        </w:rPr>
                        <w:t>07/2023 Revision</w:t>
                      </w:r>
                    </w:p>
                  </w:txbxContent>
                </v:textbox>
                <w10:wrap type="none" side="bothSides" anchorx="text" anchory="page"/>
              </v:shape>
            </w:pict>
          </mc:Fallback>
        </mc:AlternateContent>
      </w:r>
      <w:r>
        <w:rPr>
          <w:sz w:val="22"/>
          <w:szCs w:val="22"/>
        </w:rPr>
        <w:t xml:space="preserve">         </w:t>
      </w:r>
    </w:p>
    <w:sectPr w:rsidR="005045C6">
      <w:headerReference w:type="default" r:id="rId7"/>
      <w:footerReference w:type="default" r:id="rId8"/>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37BA" w14:textId="77777777" w:rsidR="00B01ACB" w:rsidRDefault="00B01ACB">
      <w:r>
        <w:separator/>
      </w:r>
    </w:p>
  </w:endnote>
  <w:endnote w:type="continuationSeparator" w:id="0">
    <w:p w14:paraId="767DE367" w14:textId="77777777" w:rsidR="00B01ACB" w:rsidRDefault="00B0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77" w14:textId="77777777" w:rsidR="005045C6" w:rsidRDefault="005045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3DF1" w14:textId="77777777" w:rsidR="00B01ACB" w:rsidRDefault="00B01ACB">
      <w:r>
        <w:separator/>
      </w:r>
    </w:p>
  </w:footnote>
  <w:footnote w:type="continuationSeparator" w:id="0">
    <w:p w14:paraId="1BB5435C" w14:textId="77777777" w:rsidR="00B01ACB" w:rsidRDefault="00B0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A701" w14:textId="77777777" w:rsidR="005045C6" w:rsidRDefault="005045C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6"/>
    <w:rsid w:val="00147FBE"/>
    <w:rsid w:val="001B2A5C"/>
    <w:rsid w:val="00254F0F"/>
    <w:rsid w:val="004A7E83"/>
    <w:rsid w:val="005045C6"/>
    <w:rsid w:val="005C06C0"/>
    <w:rsid w:val="00A3429C"/>
    <w:rsid w:val="00B01ACB"/>
    <w:rsid w:val="00C5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0EAA"/>
  <w15:docId w15:val="{DD1F486A-F4E4-4E16-9772-8DC256E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Sarah Sky Cato</cp:lastModifiedBy>
  <cp:revision>2</cp:revision>
  <dcterms:created xsi:type="dcterms:W3CDTF">2025-04-09T20:13:00Z</dcterms:created>
  <dcterms:modified xsi:type="dcterms:W3CDTF">2025-04-09T20:13:00Z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2023-07-28T20:23:12Z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dce3eabb-01f9-4937-a22b-e1593e9c0d7f</vt:lpwstr>
  </property>
  <property fmtid="{D5CDD505-2E9C-101B-9397-08002B2CF9AE}" pid="8" name="MSIP_Label_0570d0e1-5e3d-4557-a9f8-84d8494b9cc8_ContentBits">
    <vt:lpwstr>0</vt:lpwstr>
  </property>
</Properties>
</file>